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9358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9358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9358B">
        <w:rPr>
          <w:rFonts w:ascii="Century" w:hAnsi="Century"/>
          <w:b/>
          <w:sz w:val="24"/>
          <w:szCs w:val="24"/>
        </w:rPr>
        <w:t>Хижак Роману Богдановичу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9358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9358B">
        <w:rPr>
          <w:rFonts w:ascii="Century" w:hAnsi="Century"/>
          <w:b/>
          <w:sz w:val="24"/>
          <w:szCs w:val="24"/>
        </w:rPr>
        <w:t>вул. І. Франка, 86,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9358B">
        <w:rPr>
          <w:rFonts w:ascii="Century" w:hAnsi="Century"/>
          <w:sz w:val="24"/>
          <w:szCs w:val="24"/>
        </w:rPr>
        <w:t>Хижак Роману Богдановичу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9358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9358B">
        <w:rPr>
          <w:rFonts w:ascii="Century" w:hAnsi="Century"/>
          <w:sz w:val="24"/>
          <w:szCs w:val="24"/>
        </w:rPr>
        <w:t>вул. І. Франка, 86,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9358B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9358B">
        <w:rPr>
          <w:rFonts w:ascii="Century" w:hAnsi="Century"/>
          <w:bCs/>
          <w:sz w:val="24"/>
          <w:szCs w:val="24"/>
        </w:rPr>
        <w:t>Хижак Роману Богдановичу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9358B">
        <w:rPr>
          <w:rFonts w:ascii="Century" w:hAnsi="Century"/>
          <w:bCs/>
          <w:sz w:val="24"/>
          <w:szCs w:val="24"/>
        </w:rPr>
        <w:t>0,0734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9358B">
        <w:rPr>
          <w:rFonts w:ascii="Century" w:hAnsi="Century"/>
          <w:bCs/>
          <w:sz w:val="24"/>
          <w:szCs w:val="24"/>
        </w:rPr>
        <w:t>4620910100:29:025:0144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9358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9358B">
        <w:rPr>
          <w:rFonts w:ascii="Century" w:hAnsi="Century"/>
          <w:bCs/>
          <w:sz w:val="24"/>
          <w:szCs w:val="24"/>
        </w:rPr>
        <w:t>вул. І. Франка, 86,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9358B">
        <w:rPr>
          <w:rFonts w:ascii="Century" w:hAnsi="Century"/>
          <w:bCs/>
          <w:sz w:val="24"/>
          <w:szCs w:val="24"/>
        </w:rPr>
        <w:t>Хижак Роману Богдановичу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9358B">
        <w:rPr>
          <w:rFonts w:ascii="Century" w:hAnsi="Century"/>
          <w:bCs/>
          <w:sz w:val="24"/>
          <w:szCs w:val="24"/>
        </w:rPr>
        <w:t>0,0734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9358B">
        <w:rPr>
          <w:rFonts w:ascii="Century" w:hAnsi="Century"/>
          <w:bCs/>
          <w:sz w:val="24"/>
          <w:szCs w:val="24"/>
        </w:rPr>
        <w:t>4620910100:29:025:0144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9358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9358B">
        <w:rPr>
          <w:rFonts w:ascii="Century" w:hAnsi="Century"/>
          <w:bCs/>
          <w:sz w:val="24"/>
          <w:szCs w:val="24"/>
        </w:rPr>
        <w:t>вул. І. Франка, 86,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9358B">
        <w:rPr>
          <w:rFonts w:ascii="Century" w:hAnsi="Century"/>
          <w:bCs/>
          <w:sz w:val="24"/>
          <w:szCs w:val="24"/>
        </w:rPr>
        <w:t>Хижак Роману Богдановичу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58B" w:rsidRDefault="0029358B" w:rsidP="00381483">
      <w:pPr>
        <w:spacing w:after="0" w:line="240" w:lineRule="auto"/>
      </w:pPr>
      <w:r>
        <w:separator/>
      </w:r>
    </w:p>
  </w:endnote>
  <w:endnote w:type="continuationSeparator" w:id="0">
    <w:p w:rsidR="0029358B" w:rsidRDefault="0029358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58B" w:rsidRDefault="0029358B" w:rsidP="00381483">
      <w:pPr>
        <w:spacing w:after="0" w:line="240" w:lineRule="auto"/>
      </w:pPr>
      <w:r>
        <w:separator/>
      </w:r>
    </w:p>
  </w:footnote>
  <w:footnote w:type="continuationSeparator" w:id="0">
    <w:p w:rsidR="0029358B" w:rsidRDefault="0029358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9358B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2023-06-08T12:55:00Z</dcterms:created>
  <dcterms:modified xsi:type="dcterms:W3CDTF">2023-06-08T12:55:00Z</dcterms:modified>
</cp:coreProperties>
</file>